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02B2B" w:rsidRDefault="00302B2B">
      <w:r>
        <w:rPr>
          <w:noProof/>
          <w:lang w:val="en-US"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0.85pt;margin-top:-70.85pt;width:595.3pt;height:842.05pt;z-index:251658240;mso-wrap-edited:f;mso-position-horizontal:absolute;mso-position-vertical:absolute" wrapcoords="4135 1250 3971 1384 3835 1519 3590 1634 3536 1692 3563 2923 3699 3077 3835 3096 3835 3192 11262 3385 14472 3404 14390 3500 15642 3712 10827 4000 10800 4327 3563 4327 3563 4577 3835 4673 3563 4673 10800 4943 5223 5058 3536 5135 3536 5693 7644 5847 10800 5866 10800 6481 5658 6578 5386 6597 5386 6847 8188 7078 8759 7097 8759 7174 10310 7385 10800 7405 10800 7712 3563 7712 3563 8001 10800 8020 10800 8328 3971 8463 3536 8463 3536 8693 9575 8924 10800 8943 3563 9213 3536 9463 5712 9540 10800 9559 10800 9867 6964 9944 5495 10021 5522 10559 6311 10771 6148 10790 6148 10963 8161 11078 10800 11098 10800 11405 3645 11463 3509 11617 6937 11713 6937 11752 10800 12021 3536 12213 3536 12463 7644 12617 10800 12636 10800 12944 3590 12944 3590 13213 10800 13252 10800 13560 4053 13694 3563 13713 3618 13964 8623 14156 10800 14175 6420 14444 3590 14483 3536 14714 10800 14791 10800 15098 3618 15214 3536 15329 3563 15464 9575 15695 10800 15714 3563 15964 3536 16195 6664 16310 10800 16329 10800 16637 3536 16714 3998 16945 3998 16964 10800 17253 3536 17464 3563 17695 5549 17772 10800 17868 10800 18176 3563 18234 3536 18464 6474 18484 6474 18522 10800 18791 3672 18984 3563 19061 3590 19214 3835 19272 4842 19407 4842 19599 7018 19695 10800 19715 10800 20022 17682 20292 17737 20292 17981 20292 19586 20292 19532 20080 10800 20022 10800 19715 18852 19638 18906 19407 18281 19349 17220 19214 16131 19099 16131 18984 10800 18791 18689 18522 18689 18484 18906 18234 17981 18214 10800 18176 10800 17868 15669 17849 18906 17733 18879 17464 10800 17253 12160 17233 18879 17003 18906 16714 17900 16695 10800 16637 10800 16329 18852 16252 18906 16022 18281 16022 18281 15945 11452 15695 14608 15464 14962 15387 14826 15233 10800 15098 10800 14791 14907 14714 14880 14483 13248 14444 10800 14175 12459 14156 17818 13944 17791 13713 17301 13694 10800 13560 10800 13252 19151 13213 19070 12944 10800 12944 10800 12636 15125 12617 18906 12482 18906 12232 17981 12194 10800 12021 18689 11752 18689 11713 18906 11463 17981 11444 10800 11405 10800 11098 16213 11078 18906 10982 18879 10790 18281 10732 17655 10463 18906 10194 18906 9982 17492 9924 10800 9867 10800 9559 11507 9443 11507 9270 10663 9251 10800 8943 14989 8770 15315 8693 15315 8501 14880 8463 10800 8328 10800 7405 12350 7385 14336 7232 14336 7097 17655 6828 17737 6635 16730 6578 10800 6481 10772 5847 8895 5558 8895 5443 6120 5250 10800 4943 10800 4019 14608 4000 19559 3846 19559 3250 18934 3231 10663 3096 10419 2788 10391 2673 6365 2481 6365 1981 6229 1865 6120 1846 6284 1654 6284 1538 6039 1250 4135 1250">
            <v:imagedata r:id="rId5" o:title=""/>
            <w10:wrap type="tight"/>
          </v:shape>
        </w:pict>
      </w:r>
    </w:p>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r>
        <w:rPr>
          <w:noProof/>
          <w:lang w:val="en-US" w:eastAsia="nl-NL"/>
        </w:rPr>
        <w:pict>
          <v:shape id="_x0000_s1027" type="#_x0000_t75" style="position:absolute;margin-left:-71.15pt;margin-top:-70.85pt;width:595.3pt;height:842.05pt;z-index:251659264;mso-wrap-edited:f;mso-position-horizontal:absolute;mso-position-vertical:absolute" wrapcoords="4135 1250 3971 1384 3835 1519 3590 1634 3536 1692 3563 2923 3699 3077 3835 3096 3835 3192 11262 3385 14472 3404 14390 3500 15642 3712 10827 4000 10800 6174 3590 6174 3590 6443 10800 6481 10800 6789 3971 6924 3536 6924 3536 7116 3590 7155 4869 7405 4842 7559 7780 7693 10800 7712 10800 8020 3563 8059 3536 8309 5658 8347 10800 8636 3672 8809 3536 8847 3536 9040 4243 9078 10800 9251 10800 9270 6420 9559 3536 9559 3563 9847 10800 9867 10800 10174 3971 10309 3536 10309 3536 10540 9575 10771 10800 10790 3563 11059 3536 11290 6175 11386 10800 11405 10800 11713 3536 11809 3536 12040 10800 12329 10800 20022 17682 20292 17737 20292 17981 20292 19586 20292 19532 20080 10800 20022 10800 12329 11017 12309 11942 12079 11969 11886 11724 11829 10800 11713 10800 11405 7780 11175 6556 11117 5821 11098 10772 10771 7889 10482 10800 10174 10800 9867 18852 9847 18906 9636 18253 9559 10800 9270 14581 9232 18906 9078 18906 8828 17981 8790 10772 8616 5930 8328 12405 8309 12432 8078 10800 8020 10800 7712 15751 7693 18607 7597 18607 7328 17464 7251 14771 7097 14826 6962 14390 6924 10800 6789 10800 6481 18906 6424 18852 6174 10800 6174 10800 4019 14608 4000 19559 3846 19559 3250 18934 3231 10663 3096 10419 2788 10391 2673 6365 2481 6365 1981 6229 1865 6120 1846 6284 1654 6284 1538 6039 1250 4135 1250">
            <v:imagedata r:id="rId6" o:title=""/>
            <w10:wrap type="tight"/>
          </v:shape>
        </w:pict>
      </w:r>
    </w:p>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Default="00302B2B"/>
    <w:p w:rsidR="00302B2B" w:rsidRPr="00302B2B" w:rsidRDefault="00302B2B">
      <w:pPr>
        <w:rPr>
          <w:b/>
          <w:sz w:val="28"/>
        </w:rPr>
      </w:pPr>
      <w:r w:rsidRPr="00302B2B">
        <w:rPr>
          <w:b/>
          <w:sz w:val="28"/>
        </w:rPr>
        <w:t>Verslag JWR vergadering 16 januari 2020 Woudenberg</w:t>
      </w:r>
    </w:p>
    <w:p w:rsidR="00302B2B" w:rsidRDefault="00302B2B">
      <w:pPr>
        <w:rPr>
          <w:b/>
        </w:rPr>
      </w:pPr>
    </w:p>
    <w:p w:rsidR="00302B2B" w:rsidRDefault="00302B2B" w:rsidP="00302B2B">
      <w:r>
        <w:t>1 Vergadering geopend en agenda vastgesteld zonder toevoegingen.</w:t>
      </w:r>
    </w:p>
    <w:p w:rsidR="00302B2B" w:rsidRDefault="00302B2B" w:rsidP="00302B2B"/>
    <w:p w:rsidR="00302B2B" w:rsidRDefault="00302B2B" w:rsidP="00302B2B">
      <w:r>
        <w:t>2 Stand van zaken BTW plicht: toelichting door Leon Verheugt.</w:t>
      </w:r>
    </w:p>
    <w:p w:rsidR="00302B2B" w:rsidRDefault="00302B2B" w:rsidP="00302B2B"/>
    <w:p w:rsidR="00302B2B" w:rsidRDefault="00302B2B" w:rsidP="00302B2B">
      <w:r>
        <w:t xml:space="preserve">Tot nu toe was de situatie als volgt: BTW wordt betaald over de omzet van een onderneming of vereniging. Onder omzet versta je alles waar een prestatie tegen over staat. Contributie valt daar niet onder. In de oude regeling was er een kleine vrijstalling waar sommige verenigingen (terecht of onterecht) al gebruik van maakten. </w:t>
      </w:r>
    </w:p>
    <w:p w:rsidR="00302B2B" w:rsidRDefault="00302B2B" w:rsidP="00302B2B">
      <w:r>
        <w:t xml:space="preserve">Vanaf 01-01-2020 is er een nieuwe vrijstelling die het voor ondernemingen, maar ook verenigingen mogelijk maakt om vrijstelling van BTW aan te vragen wanneer de omzet onder de 20.000 euro per jaar blijft. Nogmaals, dit is exclusief contributies, maar veldwedstrijden en  clubmatches vallen er wel onder. Aanvragen van de vrijstelling kon voor het eerste kwartaal tot eind november. Nu kan het nog maar dan alleen vanaf het tweede kwartaal. </w:t>
      </w:r>
    </w:p>
    <w:p w:rsidR="00302B2B" w:rsidRDefault="00302B2B" w:rsidP="00302B2B">
      <w:r>
        <w:t>Is er een risico op controle over de afgelopen jaren wanneer je dit aanvraagt?  Volgens de spreker is dit risico er wel maar is de kans nihil.</w:t>
      </w:r>
    </w:p>
    <w:p w:rsidR="00302B2B" w:rsidRDefault="00302B2B" w:rsidP="00302B2B">
      <w:r>
        <w:t>Voor verdere informatie kan de vereniging zich wenden tot Leon Verheul (info bij Orweja).</w:t>
      </w:r>
    </w:p>
    <w:p w:rsidR="00302B2B" w:rsidRDefault="00302B2B" w:rsidP="00302B2B"/>
    <w:p w:rsidR="00302B2B" w:rsidRDefault="00302B2B" w:rsidP="00302B2B">
      <w:r>
        <w:t>3 Ingekomen stukken</w:t>
      </w:r>
    </w:p>
    <w:p w:rsidR="00302B2B" w:rsidRDefault="00302B2B" w:rsidP="00302B2B">
      <w:r>
        <w:t>a. ter kennisgeving aangenomen</w:t>
      </w:r>
    </w:p>
    <w:p w:rsidR="00302B2B" w:rsidRDefault="00302B2B" w:rsidP="00302B2B">
      <w:r>
        <w:t>b.</w:t>
      </w:r>
      <w:r w:rsidR="00383F6B">
        <w:t xml:space="preserve"> </w:t>
      </w:r>
      <w:r>
        <w:t>brief is afgewezen. Met deze brief gaat de Raad van Beheer voorbij aan de JWR. Dit is een besluit dat in de JWR moet worden genomen. Het punt zal weer aan de orde komen onder punt 14 en 15.</w:t>
      </w:r>
    </w:p>
    <w:p w:rsidR="00356A40" w:rsidRDefault="00302B2B" w:rsidP="00302B2B">
      <w:r>
        <w:t xml:space="preserve">c. brief  is besproken en het voorstel van jachtcommissie </w:t>
      </w:r>
      <w:r w:rsidR="00383F6B">
        <w:t>Sun</w:t>
      </w:r>
      <w:r>
        <w:t xml:space="preserve"> om de JWR te splitsen in verschillende </w:t>
      </w:r>
      <w:r w:rsidR="00383F6B">
        <w:t>categorieën</w:t>
      </w:r>
      <w:r>
        <w:t xml:space="preserve"> </w:t>
      </w:r>
      <w:r w:rsidR="00356A40">
        <w:t xml:space="preserve"> (staande honden, retrievers etc.) </w:t>
      </w:r>
      <w:r>
        <w:t xml:space="preserve">zal verder worden onderzocht. </w:t>
      </w:r>
    </w:p>
    <w:p w:rsidR="00356A40" w:rsidRDefault="00356A40" w:rsidP="00302B2B"/>
    <w:p w:rsidR="00356A40" w:rsidRDefault="00356A40" w:rsidP="00302B2B">
      <w:r>
        <w:t xml:space="preserve">4 Notulen vergadering </w:t>
      </w:r>
      <w:r w:rsidR="00383F6B">
        <w:t>d.d.</w:t>
      </w:r>
      <w:r>
        <w:t xml:space="preserve"> 18-06-2019</w:t>
      </w:r>
    </w:p>
    <w:p w:rsidR="00356A40" w:rsidRDefault="00356A40" w:rsidP="00302B2B">
      <w:r>
        <w:t>Notulen zijn ongewijzigd vastgesteld.</w:t>
      </w:r>
    </w:p>
    <w:p w:rsidR="00356A40" w:rsidRDefault="00356A40" w:rsidP="00302B2B"/>
    <w:p w:rsidR="008C7F96" w:rsidRDefault="008C7F96" w:rsidP="00302B2B">
      <w:r>
        <w:t xml:space="preserve">5 Concept </w:t>
      </w:r>
      <w:r w:rsidR="00356A40">
        <w:t xml:space="preserve">Jaarverslag </w:t>
      </w:r>
      <w:r>
        <w:t>ORWEJA 2019</w:t>
      </w:r>
    </w:p>
    <w:p w:rsidR="008C7F96" w:rsidRDefault="008C7F96" w:rsidP="00302B2B">
      <w:r>
        <w:t>Jaarverslag is ongewijzigd vastgesteld.</w:t>
      </w:r>
    </w:p>
    <w:p w:rsidR="008C7F96" w:rsidRDefault="008C7F96" w:rsidP="00302B2B"/>
    <w:p w:rsidR="008C7F96" w:rsidRDefault="008C7F96" w:rsidP="00302B2B">
      <w:r>
        <w:t>6 Informatie ORWEJA besluitenlijst FTC,CJ en CJP.</w:t>
      </w:r>
    </w:p>
    <w:p w:rsidR="008C7F96" w:rsidRDefault="008C7F96" w:rsidP="00302B2B">
      <w:r>
        <w:t>Besluitenlijsten zijn ongewijzigd vastgesteld.</w:t>
      </w:r>
    </w:p>
    <w:p w:rsidR="008C7F96" w:rsidRDefault="008C7F96" w:rsidP="00302B2B"/>
    <w:p w:rsidR="008C7F96" w:rsidRDefault="008C7F96" w:rsidP="00302B2B">
      <w:r>
        <w:t>7 Verbod deelname honden gecoupeerde staarten- stand van zaken- RvB.</w:t>
      </w:r>
    </w:p>
    <w:p w:rsidR="008C7F96" w:rsidRDefault="008C7F96" w:rsidP="00302B2B">
      <w:r>
        <w:t>In de afgelopen jaren is er onduidelijkheid geweest over de status van het verbod op deelname van honden met gecoupeerde staarten aan tentoonstellingen en wedstrijden. De onduidelijkheid kwam voort uit publicatie van onjuistheden door de overheid.</w:t>
      </w:r>
    </w:p>
    <w:p w:rsidR="005D2A3D" w:rsidRDefault="008C7F96" w:rsidP="00302B2B">
      <w:r>
        <w:t xml:space="preserve">De jurist van de Raad van Beheer is er in gedoken om duidelijkheid te scheppen. Een en ander staat goed verwoord in de bijlage maar kort samengevat komt het er op neer dat het in Nederland verboden is om honden te couperen tenzij hier een medische noodzaak voor is. </w:t>
      </w:r>
      <w:r w:rsidR="005D2A3D">
        <w:t xml:space="preserve">Ook honden die in een EU land zijn gecoupeerd waar een verbod op couperen geldt zijn niet toegestaan op een tentoonstelling of wedstrijd. Ook het naar het buitenland vervoeren om de hond in een land te laten couperen waar dat wettelijk is toegestaan  is verboden, want dit wordt gezien als omzeilen van de wet. </w:t>
      </w:r>
    </w:p>
    <w:p w:rsidR="005D2A3D" w:rsidRDefault="005D2A3D" w:rsidP="00302B2B"/>
    <w:p w:rsidR="00E47A31" w:rsidRDefault="005D2A3D" w:rsidP="00302B2B">
      <w:r>
        <w:t xml:space="preserve">Wanneer een hond afkomstig is uit een EU land waar couperen toegestaan is dan mag de hond in NL deelnemen aan tentoonstellingen en wedstrijden. </w:t>
      </w:r>
    </w:p>
    <w:p w:rsidR="00E47A31" w:rsidRDefault="00E47A31" w:rsidP="00302B2B"/>
    <w:p w:rsidR="00E47A31" w:rsidRDefault="00E47A31" w:rsidP="00302B2B">
      <w:r>
        <w:t>In de bijlage van de vergadering staat de lijst met EU landen waarop je kunt zien waar couperen wel en waar het niet toegestaan is.</w:t>
      </w:r>
    </w:p>
    <w:p w:rsidR="00E47A31" w:rsidRDefault="00E47A31" w:rsidP="00302B2B">
      <w:r>
        <w:t xml:space="preserve">Om het makkelijker te maken: er zijn ook landen waar couperen verboden is maar waar de rasvereniging  voorschrijft dat bepaalde honden gecoupeerd horen te zijn waardoor er een uitzondering wordt gemaakt. Een voorbeeld is </w:t>
      </w:r>
      <w:r w:rsidR="00383F6B">
        <w:t>Italië</w:t>
      </w:r>
      <w:r>
        <w:t xml:space="preserve"> (bracco’s en Duitse kortharen).</w:t>
      </w:r>
    </w:p>
    <w:p w:rsidR="00E47A31" w:rsidRDefault="00E47A31" w:rsidP="00302B2B">
      <w:r>
        <w:t xml:space="preserve">Het is de verantwoordelijkheid van de organiserende verenigingen om bij te houden of een gecoupeerde hond legaal mee doet of niet. </w:t>
      </w:r>
      <w:r w:rsidR="00000539">
        <w:t xml:space="preserve">Indien een hond illegaal mee doet dan zijn zowel eigenaar als organiserend vereniging strafbaar. </w:t>
      </w:r>
      <w:r>
        <w:t>Het FTC zegt daar niet op te gaan toe zien.</w:t>
      </w:r>
    </w:p>
    <w:p w:rsidR="00A96801" w:rsidRDefault="00A96801" w:rsidP="00302B2B">
      <w:r>
        <w:t>Overigens zei de meneer van het FTC wel dat ze mogelijk gaan contoleren welke honden worden ingezet en dat de clubs om die reden zelf een chipreader bij zich moeten hebben op de wedstrijden!!!</w:t>
      </w:r>
    </w:p>
    <w:p w:rsidR="00000539" w:rsidRDefault="00A96801" w:rsidP="00302B2B">
      <w:r>
        <w:t xml:space="preserve">Ik heb nog gevraagd hoe het wat couperen betreft zit met honden van buiten de EU. Op dit </w:t>
      </w:r>
      <w:r w:rsidR="00000539">
        <w:t xml:space="preserve">moment zijn daar geen regels voor en geldt het zelfde als bij de EU honden. </w:t>
      </w:r>
    </w:p>
    <w:p w:rsidR="00000539" w:rsidRDefault="00000539" w:rsidP="00302B2B">
      <w:r>
        <w:t>Er zit nieuwe wetgeving aan te komen maar vooralsnog zijn dit de regels.</w:t>
      </w:r>
    </w:p>
    <w:p w:rsidR="00000539" w:rsidRDefault="00000539" w:rsidP="00302B2B"/>
    <w:p w:rsidR="00000539" w:rsidRDefault="00000539" w:rsidP="00302B2B">
      <w:r>
        <w:t>8 CACIT veldwedstrijden en loting</w:t>
      </w:r>
    </w:p>
    <w:p w:rsidR="00000539" w:rsidRDefault="00000539" w:rsidP="00302B2B">
      <w:r>
        <w:t xml:space="preserve">Op dit moment is er nog geen regeling voor CACIT wedstrijden. De continentale staande honden vereniging vind het heel belangrijk dat die er wel gaan komen en gaat voorstellen hiertoe indienen voor de volgende vergadering. Die voorstellen zullen </w:t>
      </w:r>
      <w:r w:rsidR="00383F6B">
        <w:t>geënt</w:t>
      </w:r>
      <w:r>
        <w:t xml:space="preserve"> zijn op kwaliteit. Voor het voorjaar hanteert de continentale staande honden vereniging het principe” wie het eerst komt…” Ze zeggen dat enorm te betreuren….</w:t>
      </w:r>
    </w:p>
    <w:p w:rsidR="00000539" w:rsidRDefault="00000539" w:rsidP="00302B2B"/>
    <w:p w:rsidR="00000539" w:rsidRDefault="00000539" w:rsidP="00302B2B">
      <w:r>
        <w:t xml:space="preserve">9 gebruik </w:t>
      </w:r>
      <w:r w:rsidR="00383F6B">
        <w:t>elektronische</w:t>
      </w:r>
      <w:r>
        <w:t xml:space="preserve"> correctieband</w:t>
      </w:r>
    </w:p>
    <w:p w:rsidR="00000539" w:rsidRDefault="00000539" w:rsidP="00302B2B">
      <w:r>
        <w:t xml:space="preserve">Een voorstel om de band onder voorwaarden toe te staan is breed weg gestemd in de kamer. Het is de bedoeling dat het verbod ingaat per 1 juni maar de kans bestaat dat </w:t>
      </w:r>
      <w:r w:rsidR="00383F6B">
        <w:t>dit</w:t>
      </w:r>
      <w:r>
        <w:t xml:space="preserve"> later wordt vanwege drukte op het ministerie vanwege de stikstofcrisis.</w:t>
      </w:r>
    </w:p>
    <w:p w:rsidR="00000539" w:rsidRDefault="00000539" w:rsidP="00302B2B"/>
    <w:p w:rsidR="00000539" w:rsidRDefault="00000539" w:rsidP="00302B2B">
      <w:r>
        <w:t>10 Voorstel supplement retrievers</w:t>
      </w:r>
    </w:p>
    <w:p w:rsidR="00000539" w:rsidRDefault="00000539" w:rsidP="00302B2B">
      <w:r>
        <w:t>Voorstel aangenomen.</w:t>
      </w:r>
    </w:p>
    <w:p w:rsidR="00000539" w:rsidRDefault="00000539" w:rsidP="00302B2B"/>
    <w:p w:rsidR="00000539" w:rsidRDefault="00000539" w:rsidP="00302B2B">
      <w:r>
        <w:t>11 Voorstel tot regulering championship voor retrievers</w:t>
      </w:r>
    </w:p>
    <w:p w:rsidR="00000539" w:rsidRDefault="00000539" w:rsidP="00302B2B">
      <w:r>
        <w:t>Voorstel aangenomen</w:t>
      </w:r>
    </w:p>
    <w:p w:rsidR="00000539" w:rsidRDefault="00000539" w:rsidP="00302B2B"/>
    <w:p w:rsidR="00F02187" w:rsidRDefault="00000539" w:rsidP="00302B2B">
      <w:r>
        <w:t>12</w:t>
      </w:r>
      <w:r w:rsidR="00F02187">
        <w:t xml:space="preserve"> Verzoek verlenging leeftijd hond deelname BVT</w:t>
      </w:r>
    </w:p>
    <w:p w:rsidR="00F02187" w:rsidRDefault="00F02187" w:rsidP="00302B2B">
      <w:r>
        <w:t>Vanuit de Breton was het verzoek ingediend om de deelname leeftijd aan de BVT gelijk te trekken aan de deelname leeftijd voor de jeugdklasse vanwege de beperkte BVT mogelijkheden. Hier is uitgebreid over gediscussieerd maar uiteindelijk is het voorstel na stemming aangenomen.</w:t>
      </w:r>
    </w:p>
    <w:p w:rsidR="00F02187" w:rsidRDefault="00F02187" w:rsidP="00302B2B"/>
    <w:p w:rsidR="00F02187" w:rsidRDefault="00F02187" w:rsidP="00302B2B">
      <w:r>
        <w:t>13 Aanvulling op voorstel toelatingseisen tot veldwedstrijden.</w:t>
      </w:r>
    </w:p>
    <w:p w:rsidR="00F02187" w:rsidRDefault="00F02187" w:rsidP="00302B2B">
      <w:r>
        <w:t>Vanuit een van de verenigingen is het voorstel gedaan om een EV in een wedstrijd gelijke status te geven bij inschrijving als een BVT. Dit voorstel is weg gehoond en toen terug getrokken….</w:t>
      </w:r>
    </w:p>
    <w:p w:rsidR="00F02187" w:rsidRDefault="00F02187" w:rsidP="00302B2B"/>
    <w:p w:rsidR="00F02187" w:rsidRDefault="00F02187" w:rsidP="00302B2B">
      <w:r>
        <w:t xml:space="preserve">14 Voorstel huidige regeling toelating veldwedstrijd jeugd staande honden te vervangen door voorlopige regeling. </w:t>
      </w:r>
    </w:p>
    <w:p w:rsidR="002856C9" w:rsidRDefault="00F02187" w:rsidP="00302B2B">
      <w:r>
        <w:t xml:space="preserve">Het voorstel is aangenomen. </w:t>
      </w:r>
      <w:r w:rsidR="002856C9">
        <w:t xml:space="preserve"> Alleen continentalen zijn tegen. </w:t>
      </w:r>
      <w:r>
        <w:t xml:space="preserve">De organiserende vereniging mag drie “wild cards “ verstrekken naar zelf te bepalen en te publiceren criteria. De overige plaatsen gaan naar “bewezen” honden (BVT of jeugdkwalificatie waarbij </w:t>
      </w:r>
      <w:r w:rsidR="002856C9">
        <w:t>het eigen ras met BVT of jeugdkwalificatie voorrang heeft. Als er dan nog plaatsen resteren dan wordt geloot onder overige inschrijvers.</w:t>
      </w:r>
    </w:p>
    <w:p w:rsidR="002856C9" w:rsidRDefault="002856C9" w:rsidP="00302B2B"/>
    <w:p w:rsidR="002856C9" w:rsidRDefault="002856C9" w:rsidP="00302B2B">
      <w:r>
        <w:t>15 Voorstel verlenging 40/60 regeling voor CACT wedstrijden met 1 jaar of tot er eerder een andere regeling is.</w:t>
      </w:r>
    </w:p>
    <w:p w:rsidR="002856C9" w:rsidRDefault="002856C9" w:rsidP="00302B2B">
      <w:r>
        <w:t>Voorstel is aangenomen. Alleen continentalen zijn tegen.</w:t>
      </w:r>
    </w:p>
    <w:p w:rsidR="002856C9" w:rsidRDefault="002856C9" w:rsidP="00302B2B"/>
    <w:p w:rsidR="002856C9" w:rsidRDefault="002856C9" w:rsidP="00302B2B">
      <w:r>
        <w:t>16 Voorstel tot aanpassing van het algemeen reglement jachthondenproeven</w:t>
      </w:r>
    </w:p>
    <w:p w:rsidR="002856C9" w:rsidRDefault="002856C9" w:rsidP="00302B2B">
      <w:r>
        <w:t>Na veel inhoudelijke discussie en nadat er is toegezegd dat een aantal punten terug zal worden gegeven om eventueel te vervangen is het voorstel aangenomen.</w:t>
      </w:r>
    </w:p>
    <w:p w:rsidR="002856C9" w:rsidRDefault="002856C9" w:rsidP="00302B2B"/>
    <w:p w:rsidR="002856C9" w:rsidRDefault="002856C9" w:rsidP="00302B2B">
      <w:r>
        <w:t>17 Reorganisatie ORWEJA</w:t>
      </w:r>
    </w:p>
    <w:p w:rsidR="002856C9" w:rsidRDefault="002856C9" w:rsidP="00302B2B">
      <w:r>
        <w:t>Een werkgroep houdt zich bezig met de reorganisatie en heeft op dit moment niets te melden. Hopelijk voor de volgende vergadering wel…</w:t>
      </w:r>
    </w:p>
    <w:p w:rsidR="002856C9" w:rsidRDefault="002856C9" w:rsidP="00302B2B"/>
    <w:p w:rsidR="002856C9" w:rsidRDefault="002856C9" w:rsidP="00302B2B">
      <w:r>
        <w:t>18 Concept kalender voorjaarswedstrijden</w:t>
      </w:r>
    </w:p>
    <w:p w:rsidR="002856C9" w:rsidRDefault="002856C9" w:rsidP="00302B2B">
      <w:r>
        <w:t>kalender wordt ongewijzigd gepubliceerd.</w:t>
      </w:r>
    </w:p>
    <w:p w:rsidR="002856C9" w:rsidRDefault="002856C9" w:rsidP="00302B2B"/>
    <w:p w:rsidR="002856C9" w:rsidRDefault="002856C9" w:rsidP="00302B2B">
      <w:r>
        <w:t>19 Concept kalender OWT</w:t>
      </w:r>
    </w:p>
    <w:p w:rsidR="002856C9" w:rsidRDefault="002856C9" w:rsidP="00302B2B">
      <w:r>
        <w:t>kalender wordt ongewijzigd gepubliceerd.</w:t>
      </w:r>
    </w:p>
    <w:p w:rsidR="002856C9" w:rsidRDefault="002856C9" w:rsidP="00302B2B"/>
    <w:p w:rsidR="002856C9" w:rsidRDefault="002856C9" w:rsidP="00302B2B">
      <w:r>
        <w:t>20 kascommissielid</w:t>
      </w:r>
    </w:p>
    <w:p w:rsidR="002856C9" w:rsidRDefault="002856C9" w:rsidP="00302B2B">
      <w:r>
        <w:t>Er is een kascommissielid gevonden. Naam weet ik even niet…</w:t>
      </w:r>
    </w:p>
    <w:p w:rsidR="002856C9" w:rsidRDefault="002856C9" w:rsidP="00302B2B"/>
    <w:p w:rsidR="002856C9" w:rsidRDefault="002856C9" w:rsidP="00302B2B">
      <w:r>
        <w:t>21 rondvraag</w:t>
      </w:r>
    </w:p>
    <w:p w:rsidR="002856C9" w:rsidRDefault="002856C9" w:rsidP="00302B2B">
      <w:r>
        <w:t>Geen punten</w:t>
      </w:r>
    </w:p>
    <w:p w:rsidR="002856C9" w:rsidRDefault="002856C9" w:rsidP="00302B2B"/>
    <w:p w:rsidR="00302B2B" w:rsidRPr="00302B2B" w:rsidRDefault="002856C9" w:rsidP="00302B2B">
      <w:r>
        <w:t>22 Datum volgende vergadering 11Juni</w:t>
      </w:r>
    </w:p>
    <w:sectPr w:rsidR="00302B2B" w:rsidRPr="00302B2B" w:rsidSect="00302B2B">
      <w:pgSz w:w="11900" w:h="16840"/>
      <w:pgMar w:top="1417" w:right="1417" w:bottom="1417" w:left="1417"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F77430"/>
    <w:multiLevelType w:val="hybridMultilevel"/>
    <w:tmpl w:val="88DCD1DE"/>
    <w:lvl w:ilvl="0" w:tplc="856CEE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302B2B"/>
  </w:rsids>
  <m:mathPr>
    <m:mathFont m:val="Wingdings 2"/>
    <m:brkBin m:val="before"/>
    <m:brkBinSub m:val="--"/>
    <m:smallFrac m:val="off"/>
    <m:dispDef m:val="off"/>
    <m:lMargin m:val="0"/>
    <m:rMargin m:val="0"/>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AD4A14"/>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paragraph" w:styleId="Lijstalinea">
    <w:name w:val="List Paragraph"/>
    <w:basedOn w:val="Normaal"/>
    <w:uiPriority w:val="34"/>
    <w:qFormat/>
    <w:rsid w:val="00302B2B"/>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1</Pages>
  <Words>997</Words>
  <Characters>5686</Characters>
  <Application>Microsoft Macintosh Word</Application>
  <DocSecurity>0</DocSecurity>
  <Lines>47</Lines>
  <Paragraphs>11</Paragraphs>
  <ScaleCrop>false</ScaleCrop>
  <LinksUpToDate>false</LinksUpToDate>
  <CharactersWithSpaces>6982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 Groenendijk</dc:creator>
  <cp:keywords/>
  <cp:lastModifiedBy>Ruben Groenendijk</cp:lastModifiedBy>
  <cp:revision>3</cp:revision>
  <dcterms:created xsi:type="dcterms:W3CDTF">2020-01-17T10:20:00Z</dcterms:created>
  <dcterms:modified xsi:type="dcterms:W3CDTF">2020-01-17T10:56:00Z</dcterms:modified>
</cp:coreProperties>
</file>